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B7A40" w14:textId="77777777" w:rsidR="000F1D1F" w:rsidRDefault="00592DB0">
      <w:r>
        <w:t>Chapter 9:</w:t>
      </w:r>
    </w:p>
    <w:p w14:paraId="161DA186" w14:textId="77777777" w:rsidR="00592DB0" w:rsidRDefault="00592DB0"/>
    <w:p w14:paraId="1669B736" w14:textId="77777777" w:rsidR="00C546D3" w:rsidRDefault="00C546D3" w:rsidP="00592DB0">
      <w:pPr>
        <w:pStyle w:val="ListParagraph"/>
        <w:numPr>
          <w:ilvl w:val="0"/>
          <w:numId w:val="1"/>
        </w:numPr>
        <w:sectPr w:rsidR="00C546D3" w:rsidSect="00451A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A54F8" w14:textId="719C5B5B" w:rsidR="00592DB0" w:rsidRDefault="00597BA8" w:rsidP="00592DB0">
      <w:pPr>
        <w:pStyle w:val="ListParagraph"/>
        <w:numPr>
          <w:ilvl w:val="0"/>
          <w:numId w:val="1"/>
        </w:numPr>
      </w:pPr>
      <w:r>
        <w:lastRenderedPageBreak/>
        <w:t>Memory</w:t>
      </w:r>
    </w:p>
    <w:p w14:paraId="322A65EB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Flashbulb memory</w:t>
      </w:r>
    </w:p>
    <w:p w14:paraId="1F94A836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Encoding</w:t>
      </w:r>
    </w:p>
    <w:p w14:paraId="2505F02B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Storage</w:t>
      </w:r>
    </w:p>
    <w:p w14:paraId="6FDB5F36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Retrieval</w:t>
      </w:r>
    </w:p>
    <w:p w14:paraId="4DE0804B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Sensory memory</w:t>
      </w:r>
    </w:p>
    <w:p w14:paraId="38A6A9D1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Short-term memory</w:t>
      </w:r>
    </w:p>
    <w:p w14:paraId="6CCD9855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Long-term memory</w:t>
      </w:r>
    </w:p>
    <w:p w14:paraId="2659D3D1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Working memory</w:t>
      </w:r>
    </w:p>
    <w:p w14:paraId="5F1FB1CB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Automatic processing</w:t>
      </w:r>
    </w:p>
    <w:p w14:paraId="5DF4B3C7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Effortful processing</w:t>
      </w:r>
    </w:p>
    <w:p w14:paraId="0FA1BCE0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Rehearsal</w:t>
      </w:r>
    </w:p>
    <w:p w14:paraId="4AD7A036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Spacing effect</w:t>
      </w:r>
    </w:p>
    <w:p w14:paraId="4D2A125B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Serial position effect</w:t>
      </w:r>
    </w:p>
    <w:p w14:paraId="620F059F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Visual encoding</w:t>
      </w:r>
    </w:p>
    <w:p w14:paraId="7557996C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Acoustic encoding</w:t>
      </w:r>
    </w:p>
    <w:p w14:paraId="3CA5BD52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Semantic encoding</w:t>
      </w:r>
    </w:p>
    <w:p w14:paraId="3D5CBAA5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Imagery</w:t>
      </w:r>
    </w:p>
    <w:p w14:paraId="29712D33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Mnemonics</w:t>
      </w:r>
    </w:p>
    <w:p w14:paraId="70A63D8C" w14:textId="77777777" w:rsidR="00C546D3" w:rsidRDefault="00C546D3" w:rsidP="00C546D3"/>
    <w:p w14:paraId="003DCEFC" w14:textId="77777777" w:rsidR="00C546D3" w:rsidRDefault="00C546D3" w:rsidP="00C546D3"/>
    <w:p w14:paraId="5E3A5424" w14:textId="77777777" w:rsidR="00C546D3" w:rsidRDefault="00C546D3" w:rsidP="00C546D3"/>
    <w:p w14:paraId="7EBAC490" w14:textId="77777777" w:rsidR="00C546D3" w:rsidRDefault="00C546D3" w:rsidP="00C546D3"/>
    <w:p w14:paraId="5E13CE95" w14:textId="77777777" w:rsidR="00C546D3" w:rsidRDefault="00C546D3" w:rsidP="00C546D3"/>
    <w:p w14:paraId="38E91726" w14:textId="77777777" w:rsidR="00C546D3" w:rsidRDefault="00C546D3" w:rsidP="00C546D3"/>
    <w:p w14:paraId="6129F1A8" w14:textId="77777777" w:rsidR="00C546D3" w:rsidRDefault="00C546D3" w:rsidP="00C546D3"/>
    <w:p w14:paraId="2128A69B" w14:textId="77777777" w:rsidR="00C546D3" w:rsidRDefault="00C546D3" w:rsidP="00C546D3"/>
    <w:p w14:paraId="2F8C435A" w14:textId="77777777" w:rsidR="00C546D3" w:rsidRDefault="00C546D3" w:rsidP="00C546D3"/>
    <w:p w14:paraId="3300B2A1" w14:textId="77777777" w:rsidR="00C546D3" w:rsidRDefault="00C546D3" w:rsidP="00C546D3"/>
    <w:p w14:paraId="3CD1A9A6" w14:textId="77777777" w:rsidR="00C546D3" w:rsidRDefault="00C546D3" w:rsidP="00C546D3"/>
    <w:p w14:paraId="52661301" w14:textId="77777777" w:rsidR="00C546D3" w:rsidRDefault="00C546D3" w:rsidP="00C546D3"/>
    <w:p w14:paraId="30F3F511" w14:textId="77777777" w:rsidR="00C546D3" w:rsidRDefault="00C546D3" w:rsidP="00C546D3"/>
    <w:p w14:paraId="1A0D4FA4" w14:textId="77777777" w:rsidR="00C546D3" w:rsidRDefault="00C546D3" w:rsidP="00C546D3"/>
    <w:p w14:paraId="0BB4FE7A" w14:textId="77777777" w:rsidR="00C546D3" w:rsidRDefault="00C546D3" w:rsidP="00C546D3"/>
    <w:p w14:paraId="39935521" w14:textId="77777777" w:rsidR="00C546D3" w:rsidRDefault="00C546D3" w:rsidP="00C546D3"/>
    <w:p w14:paraId="64359F6A" w14:textId="77777777" w:rsidR="00C546D3" w:rsidRDefault="00C546D3" w:rsidP="00C546D3"/>
    <w:p w14:paraId="783189D5" w14:textId="77777777" w:rsidR="00C546D3" w:rsidRDefault="00C546D3" w:rsidP="00C546D3"/>
    <w:p w14:paraId="1F81B8E7" w14:textId="77777777" w:rsidR="00C546D3" w:rsidRDefault="00C546D3" w:rsidP="00C546D3"/>
    <w:p w14:paraId="4E9F2798" w14:textId="77777777" w:rsidR="00C546D3" w:rsidRDefault="00C546D3" w:rsidP="00C546D3"/>
    <w:p w14:paraId="4ABEDC77" w14:textId="77777777" w:rsidR="00C546D3" w:rsidRDefault="00C546D3" w:rsidP="00C546D3"/>
    <w:p w14:paraId="171CB0CD" w14:textId="77777777" w:rsidR="00C546D3" w:rsidRDefault="00C546D3" w:rsidP="00C546D3"/>
    <w:p w14:paraId="42B76DB5" w14:textId="77777777" w:rsidR="00C546D3" w:rsidRDefault="00C546D3" w:rsidP="00C546D3"/>
    <w:p w14:paraId="11F88C4D" w14:textId="77777777" w:rsidR="00C546D3" w:rsidRDefault="00C546D3" w:rsidP="00C546D3"/>
    <w:p w14:paraId="072B2DC2" w14:textId="77777777" w:rsidR="00C546D3" w:rsidRDefault="00C546D3" w:rsidP="00C546D3">
      <w:bookmarkStart w:id="0" w:name="_GoBack"/>
      <w:bookmarkEnd w:id="0"/>
    </w:p>
    <w:p w14:paraId="75DFCE86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lastRenderedPageBreak/>
        <w:t>Chunking</w:t>
      </w:r>
    </w:p>
    <w:p w14:paraId="2602D215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Iconic memory</w:t>
      </w:r>
    </w:p>
    <w:p w14:paraId="55423C94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Echoic memory</w:t>
      </w:r>
    </w:p>
    <w:p w14:paraId="691AE882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Long-term potentiation (LTP)</w:t>
      </w:r>
    </w:p>
    <w:p w14:paraId="4856AEE6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Amnesia</w:t>
      </w:r>
    </w:p>
    <w:p w14:paraId="40808811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Implicit memory</w:t>
      </w:r>
    </w:p>
    <w:p w14:paraId="1DF0DE34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Explicit memory</w:t>
      </w:r>
    </w:p>
    <w:p w14:paraId="3C892531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Hippocampus</w:t>
      </w:r>
    </w:p>
    <w:p w14:paraId="74649A65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Recall</w:t>
      </w:r>
    </w:p>
    <w:p w14:paraId="52840D7A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Recognition</w:t>
      </w:r>
    </w:p>
    <w:p w14:paraId="2F05D3AB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Relearning</w:t>
      </w:r>
    </w:p>
    <w:p w14:paraId="0D961281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Priming</w:t>
      </w:r>
    </w:p>
    <w:p w14:paraId="51508800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Déjà vu</w:t>
      </w:r>
    </w:p>
    <w:p w14:paraId="197E3721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Mood-congruent memory</w:t>
      </w:r>
    </w:p>
    <w:p w14:paraId="1A159946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Proactive interference</w:t>
      </w:r>
    </w:p>
    <w:p w14:paraId="49A5D351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Retroactive interference</w:t>
      </w:r>
    </w:p>
    <w:p w14:paraId="79A8AFCD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Repression</w:t>
      </w:r>
    </w:p>
    <w:p w14:paraId="576D4275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Misinformation effect</w:t>
      </w:r>
    </w:p>
    <w:p w14:paraId="159B6D6E" w14:textId="77777777" w:rsidR="00597BA8" w:rsidRDefault="00597BA8" w:rsidP="00592DB0">
      <w:pPr>
        <w:pStyle w:val="ListParagraph"/>
        <w:numPr>
          <w:ilvl w:val="0"/>
          <w:numId w:val="1"/>
        </w:numPr>
      </w:pPr>
      <w:r>
        <w:t>Source amnesia</w:t>
      </w:r>
    </w:p>
    <w:sectPr w:rsidR="00597BA8" w:rsidSect="00C546D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72A49"/>
    <w:multiLevelType w:val="hybridMultilevel"/>
    <w:tmpl w:val="B872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0"/>
    <w:rsid w:val="000F1D1F"/>
    <w:rsid w:val="00451AD2"/>
    <w:rsid w:val="00592DB0"/>
    <w:rsid w:val="00597BA8"/>
    <w:rsid w:val="00C546D3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9B0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2</cp:revision>
  <dcterms:created xsi:type="dcterms:W3CDTF">2016-12-13T15:51:00Z</dcterms:created>
  <dcterms:modified xsi:type="dcterms:W3CDTF">2016-12-13T17:46:00Z</dcterms:modified>
</cp:coreProperties>
</file>