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3D20" w14:textId="77777777" w:rsidR="000F1D1F" w:rsidRDefault="00D901B1">
      <w:r>
        <w:t>Chapter 16:</w:t>
      </w:r>
    </w:p>
    <w:p w14:paraId="4C36C493" w14:textId="77777777" w:rsidR="00D901B1" w:rsidRDefault="00D901B1"/>
    <w:p w14:paraId="6C200DF9" w14:textId="77777777" w:rsidR="00D901B1" w:rsidRDefault="005F5380" w:rsidP="00D901B1">
      <w:pPr>
        <w:pStyle w:val="ListParagraph"/>
        <w:numPr>
          <w:ilvl w:val="0"/>
          <w:numId w:val="1"/>
        </w:numPr>
      </w:pPr>
      <w:r>
        <w:t>Psychological disorder</w:t>
      </w:r>
    </w:p>
    <w:p w14:paraId="24C4E9BE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Attention-deficit hyperactivity disorder (ADHD)</w:t>
      </w:r>
    </w:p>
    <w:p w14:paraId="3147E13C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Medical model</w:t>
      </w:r>
    </w:p>
    <w:p w14:paraId="2D989204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DSM-IV</w:t>
      </w:r>
    </w:p>
    <w:p w14:paraId="5126676A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Anxiety disorders</w:t>
      </w:r>
    </w:p>
    <w:p w14:paraId="495A1DAE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Generalized anxiety disorder</w:t>
      </w:r>
    </w:p>
    <w:p w14:paraId="213183B0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Panic disorder</w:t>
      </w:r>
    </w:p>
    <w:p w14:paraId="0395CADC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Phobia</w:t>
      </w:r>
    </w:p>
    <w:p w14:paraId="24941E2F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Obsessive-compulsive disorder (OCD)</w:t>
      </w:r>
    </w:p>
    <w:p w14:paraId="6156B6C1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Post-traumatic stress disorder (PTSD)</w:t>
      </w:r>
    </w:p>
    <w:p w14:paraId="56AE0778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Dissociative disorders</w:t>
      </w:r>
    </w:p>
    <w:p w14:paraId="6D615C02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Dissociative identity disorder (DID)</w:t>
      </w:r>
    </w:p>
    <w:p w14:paraId="4B13BBA0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Mood disorders</w:t>
      </w:r>
    </w:p>
    <w:p w14:paraId="4F11CF8D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Major depressive disorder</w:t>
      </w:r>
    </w:p>
    <w:p w14:paraId="795439AC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 xml:space="preserve">Mania </w:t>
      </w:r>
    </w:p>
    <w:p w14:paraId="2F357971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Bipolar dis</w:t>
      </w:r>
      <w:bookmarkStart w:id="0" w:name="_GoBack"/>
      <w:bookmarkEnd w:id="0"/>
      <w:r>
        <w:t>order</w:t>
      </w:r>
    </w:p>
    <w:p w14:paraId="3180A491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Schizophrenia</w:t>
      </w:r>
    </w:p>
    <w:p w14:paraId="2F361137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Delusions</w:t>
      </w:r>
    </w:p>
    <w:p w14:paraId="483F29D8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Personality disorders</w:t>
      </w:r>
    </w:p>
    <w:p w14:paraId="3A352C85" w14:textId="77777777" w:rsidR="005F5380" w:rsidRDefault="005F5380" w:rsidP="00D901B1">
      <w:pPr>
        <w:pStyle w:val="ListParagraph"/>
        <w:numPr>
          <w:ilvl w:val="0"/>
          <w:numId w:val="1"/>
        </w:numPr>
      </w:pPr>
      <w:r>
        <w:t>Antisocial personality disorder</w:t>
      </w:r>
    </w:p>
    <w:sectPr w:rsidR="005F5380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2949"/>
    <w:multiLevelType w:val="hybridMultilevel"/>
    <w:tmpl w:val="048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1"/>
    <w:rsid w:val="000F1D1F"/>
    <w:rsid w:val="00451AD2"/>
    <w:rsid w:val="005F5380"/>
    <w:rsid w:val="00D901B1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834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2016-12-13T17:24:00Z</dcterms:created>
  <dcterms:modified xsi:type="dcterms:W3CDTF">2016-12-13T17:33:00Z</dcterms:modified>
</cp:coreProperties>
</file>