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58B30" w14:textId="77777777" w:rsidR="000F1D1F" w:rsidRDefault="00DE4B58">
      <w:r>
        <w:t>Chapter 14:</w:t>
      </w:r>
    </w:p>
    <w:p w14:paraId="4C2974C6" w14:textId="77777777" w:rsidR="00DE4B58" w:rsidRDefault="00DE4B58"/>
    <w:p w14:paraId="6D719C94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Behavioral medicine</w:t>
      </w:r>
    </w:p>
    <w:p w14:paraId="3A90D300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Health psychology</w:t>
      </w:r>
    </w:p>
    <w:p w14:paraId="60FB7CF1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Stress</w:t>
      </w:r>
    </w:p>
    <w:p w14:paraId="2AF51081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General adaptation syndrome (GAS)</w:t>
      </w:r>
    </w:p>
    <w:p w14:paraId="1686EE5F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Coronary heart disease</w:t>
      </w:r>
    </w:p>
    <w:p w14:paraId="51736D41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Type A</w:t>
      </w:r>
    </w:p>
    <w:p w14:paraId="54334009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Type B</w:t>
      </w:r>
    </w:p>
    <w:p w14:paraId="4D2C88EA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Psychophysiological illness</w:t>
      </w:r>
    </w:p>
    <w:p w14:paraId="408D4536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Lymphocytes</w:t>
      </w:r>
    </w:p>
    <w:p w14:paraId="06A4F80C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Coping</w:t>
      </w:r>
    </w:p>
    <w:p w14:paraId="01CC8628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Problem-focused coping</w:t>
      </w:r>
    </w:p>
    <w:p w14:paraId="1E435CF0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Emotion-focused coping</w:t>
      </w:r>
    </w:p>
    <w:p w14:paraId="195123B5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Aerobic exercise</w:t>
      </w:r>
    </w:p>
    <w:p w14:paraId="58D389EE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Bio</w:t>
      </w:r>
      <w:bookmarkStart w:id="0" w:name="_GoBack"/>
      <w:bookmarkEnd w:id="0"/>
      <w:r>
        <w:t>feedback</w:t>
      </w:r>
    </w:p>
    <w:p w14:paraId="465F4B9F" w14:textId="77777777" w:rsidR="00DE4B58" w:rsidRDefault="00DE4B58" w:rsidP="00DE4B58">
      <w:pPr>
        <w:pStyle w:val="ListParagraph"/>
        <w:numPr>
          <w:ilvl w:val="0"/>
          <w:numId w:val="1"/>
        </w:numPr>
      </w:pPr>
      <w:r>
        <w:t>Complementary and alternative medicine</w:t>
      </w:r>
    </w:p>
    <w:sectPr w:rsidR="00DE4B58" w:rsidSect="0045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7164"/>
    <w:multiLevelType w:val="hybridMultilevel"/>
    <w:tmpl w:val="AD70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8"/>
    <w:rsid w:val="000F1D1F"/>
    <w:rsid w:val="00451AD2"/>
    <w:rsid w:val="00DE4B58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257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Macintosh Word</Application>
  <DocSecurity>0</DocSecurity>
  <Lines>2</Lines>
  <Paragraphs>1</Paragraphs>
  <ScaleCrop>false</ScaleCrop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1</cp:revision>
  <dcterms:created xsi:type="dcterms:W3CDTF">2016-12-13T17:17:00Z</dcterms:created>
  <dcterms:modified xsi:type="dcterms:W3CDTF">2016-12-13T17:19:00Z</dcterms:modified>
</cp:coreProperties>
</file>