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E9D0" w14:textId="77777777" w:rsidR="000F1D1F" w:rsidRDefault="005857FE">
      <w:r>
        <w:t>Chapter 10:</w:t>
      </w:r>
    </w:p>
    <w:p w14:paraId="7C1184EF" w14:textId="77777777" w:rsidR="005857FE" w:rsidRDefault="005857FE"/>
    <w:p w14:paraId="4725C3C1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Cognition</w:t>
      </w:r>
    </w:p>
    <w:p w14:paraId="0ED39FCE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Concept</w:t>
      </w:r>
    </w:p>
    <w:p w14:paraId="67A64965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Prototype</w:t>
      </w:r>
    </w:p>
    <w:p w14:paraId="715AA44B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Algorithm</w:t>
      </w:r>
    </w:p>
    <w:p w14:paraId="3D5DD412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Heuristic</w:t>
      </w:r>
    </w:p>
    <w:p w14:paraId="539D9612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Insight</w:t>
      </w:r>
    </w:p>
    <w:p w14:paraId="5F932114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Confirmation bias</w:t>
      </w:r>
    </w:p>
    <w:p w14:paraId="2A68F5BA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Fixation</w:t>
      </w:r>
    </w:p>
    <w:p w14:paraId="17A7A4E8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Mental set</w:t>
      </w:r>
    </w:p>
    <w:p w14:paraId="156E24F0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Functional fixedness</w:t>
      </w:r>
    </w:p>
    <w:p w14:paraId="3D8BB7B2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Representativeness heuristics</w:t>
      </w:r>
    </w:p>
    <w:p w14:paraId="3412FD75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Availability heuristic</w:t>
      </w:r>
    </w:p>
    <w:p w14:paraId="57924A85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Overconfidence</w:t>
      </w:r>
    </w:p>
    <w:p w14:paraId="2241A211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Framing</w:t>
      </w:r>
    </w:p>
    <w:p w14:paraId="4AF3202C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Belief bias</w:t>
      </w:r>
    </w:p>
    <w:p w14:paraId="6C260216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Belief perseverance</w:t>
      </w:r>
    </w:p>
    <w:p w14:paraId="092AF87C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Language</w:t>
      </w:r>
    </w:p>
    <w:p w14:paraId="508B7580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Phoneme</w:t>
      </w:r>
    </w:p>
    <w:p w14:paraId="1127A225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Morpheme</w:t>
      </w:r>
    </w:p>
    <w:p w14:paraId="38841579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Grammar</w:t>
      </w:r>
    </w:p>
    <w:p w14:paraId="3E3886FE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Semantics</w:t>
      </w:r>
    </w:p>
    <w:p w14:paraId="199F956B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Syntax</w:t>
      </w:r>
    </w:p>
    <w:p w14:paraId="1A33E6DE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Babbling stage</w:t>
      </w:r>
    </w:p>
    <w:p w14:paraId="542C8094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One-word stage</w:t>
      </w:r>
    </w:p>
    <w:p w14:paraId="4A4D94DE" w14:textId="77777777" w:rsidR="005857FE" w:rsidRDefault="005857FE" w:rsidP="005857FE">
      <w:pPr>
        <w:pStyle w:val="ListParagraph"/>
        <w:numPr>
          <w:ilvl w:val="0"/>
          <w:numId w:val="1"/>
        </w:numPr>
      </w:pPr>
      <w:r>
        <w:t>Two-word stage</w:t>
      </w:r>
    </w:p>
    <w:p w14:paraId="6CAB5B7F" w14:textId="77777777" w:rsidR="00067C7E" w:rsidRDefault="005857FE" w:rsidP="005857FE">
      <w:pPr>
        <w:pStyle w:val="ListParagraph"/>
        <w:numPr>
          <w:ilvl w:val="0"/>
          <w:numId w:val="1"/>
        </w:numPr>
      </w:pPr>
      <w:r>
        <w:t xml:space="preserve">Telegraphic speech </w:t>
      </w:r>
    </w:p>
    <w:p w14:paraId="1D54E018" w14:textId="04E201EA" w:rsidR="005857FE" w:rsidRDefault="005857FE" w:rsidP="005857F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linguistic determinism</w:t>
      </w:r>
    </w:p>
    <w:sectPr w:rsidR="005857FE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819DB"/>
    <w:multiLevelType w:val="hybridMultilevel"/>
    <w:tmpl w:val="2F56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FE"/>
    <w:rsid w:val="00067C7E"/>
    <w:rsid w:val="000F1D1F"/>
    <w:rsid w:val="00451AD2"/>
    <w:rsid w:val="005857FE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311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2016-12-13T15:57:00Z</dcterms:created>
  <dcterms:modified xsi:type="dcterms:W3CDTF">2017-02-24T15:42:00Z</dcterms:modified>
</cp:coreProperties>
</file>